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358B" w:rsidRPr="00AB358B" w:rsidRDefault="00AB358B" w:rsidP="00AB358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358B">
        <w:rPr>
          <w:rFonts w:ascii="Times New Roman" w:hAnsi="Times New Roman" w:cs="Times New Roman"/>
          <w:sz w:val="28"/>
          <w:szCs w:val="28"/>
        </w:rPr>
        <w:t xml:space="preserve">Утвержден приказом </w:t>
      </w:r>
    </w:p>
    <w:p w:rsidR="00AB358B" w:rsidRPr="00AB358B" w:rsidRDefault="00AB358B" w:rsidP="00AB358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358B">
        <w:rPr>
          <w:rFonts w:ascii="Times New Roman" w:hAnsi="Times New Roman" w:cs="Times New Roman"/>
          <w:sz w:val="28"/>
          <w:szCs w:val="28"/>
        </w:rPr>
        <w:t>Министерства природных ресурсов</w:t>
      </w:r>
    </w:p>
    <w:p w:rsidR="00AB358B" w:rsidRPr="00AB358B" w:rsidRDefault="00AB358B" w:rsidP="00AB358B">
      <w:pPr>
        <w:autoSpaceDE w:val="0"/>
        <w:autoSpaceDN w:val="0"/>
        <w:adjustRightInd w:val="0"/>
        <w:spacing w:after="0" w:line="240" w:lineRule="auto"/>
        <w:ind w:left="142"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AB358B">
        <w:rPr>
          <w:rFonts w:ascii="Times New Roman" w:hAnsi="Times New Roman" w:cs="Times New Roman"/>
          <w:sz w:val="28"/>
          <w:szCs w:val="28"/>
        </w:rPr>
        <w:t xml:space="preserve">                                и экологии Республики Дагестан</w:t>
      </w:r>
    </w:p>
    <w:p w:rsidR="00AB358B" w:rsidRPr="00AB358B" w:rsidRDefault="00AB358B" w:rsidP="00AB358B">
      <w:pPr>
        <w:snapToGrid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23CC8">
        <w:rPr>
          <w:rFonts w:ascii="Times New Roman" w:hAnsi="Times New Roman" w:cs="Times New Roman"/>
          <w:sz w:val="28"/>
          <w:szCs w:val="28"/>
        </w:rPr>
        <w:t xml:space="preserve">      </w:t>
      </w:r>
      <w:r w:rsidRPr="00AB358B">
        <w:rPr>
          <w:rFonts w:ascii="Times New Roman" w:hAnsi="Times New Roman" w:cs="Times New Roman"/>
          <w:sz w:val="28"/>
          <w:szCs w:val="28"/>
        </w:rPr>
        <w:t>от «</w:t>
      </w:r>
      <w:r w:rsidRPr="00AB358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23CC8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AB358B">
        <w:rPr>
          <w:rFonts w:ascii="Times New Roman" w:hAnsi="Times New Roman" w:cs="Times New Roman"/>
          <w:sz w:val="28"/>
          <w:szCs w:val="28"/>
        </w:rPr>
        <w:t xml:space="preserve">» </w:t>
      </w:r>
      <w:r w:rsidRPr="00AB358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23CC8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AB358B">
        <w:rPr>
          <w:rFonts w:ascii="Times New Roman" w:hAnsi="Times New Roman" w:cs="Times New Roman"/>
          <w:sz w:val="28"/>
          <w:szCs w:val="28"/>
        </w:rPr>
        <w:t>_ 202</w:t>
      </w:r>
      <w:r w:rsidR="00623CC8">
        <w:rPr>
          <w:rFonts w:ascii="Times New Roman" w:hAnsi="Times New Roman" w:cs="Times New Roman"/>
          <w:sz w:val="28"/>
          <w:szCs w:val="28"/>
        </w:rPr>
        <w:t>2</w:t>
      </w:r>
      <w:r w:rsidRPr="00AB358B">
        <w:rPr>
          <w:rFonts w:ascii="Times New Roman" w:hAnsi="Times New Roman" w:cs="Times New Roman"/>
          <w:sz w:val="28"/>
          <w:szCs w:val="28"/>
        </w:rPr>
        <w:t>_г. №_3</w:t>
      </w:r>
      <w:r w:rsidR="00623CC8">
        <w:rPr>
          <w:rFonts w:ascii="Times New Roman" w:hAnsi="Times New Roman" w:cs="Times New Roman"/>
          <w:sz w:val="28"/>
          <w:szCs w:val="28"/>
        </w:rPr>
        <w:t>94</w:t>
      </w:r>
      <w:r w:rsidRPr="00AB358B">
        <w:rPr>
          <w:rFonts w:ascii="Times New Roman" w:hAnsi="Times New Roman" w:cs="Times New Roman"/>
          <w:sz w:val="28"/>
          <w:szCs w:val="28"/>
        </w:rPr>
        <w:t>___</w:t>
      </w:r>
    </w:p>
    <w:p w:rsidR="00D20304" w:rsidRPr="00185431" w:rsidRDefault="00D20304" w:rsidP="0055532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049A1" w:rsidRPr="00C247E5" w:rsidRDefault="005049A1" w:rsidP="003776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Pr="00C247E5" w:rsidRDefault="005049A1" w:rsidP="003776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5049A1" w:rsidRDefault="005049A1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ПАМЯТНИКА ПРИРОДЫ</w:t>
      </w:r>
      <w:r w:rsidR="004E3E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E335F">
        <w:rPr>
          <w:rFonts w:ascii="Times New Roman" w:eastAsia="Times New Roman" w:hAnsi="Times New Roman" w:cs="Times New Roman"/>
          <w:b/>
          <w:sz w:val="28"/>
          <w:szCs w:val="28"/>
        </w:rPr>
        <w:t>АЛМАКСКИЙ КАНЬОН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E335F" w:rsidRDefault="00EE335F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335F" w:rsidRPr="00C247E5" w:rsidRDefault="00EE335F" w:rsidP="00EE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49A1" w:rsidRPr="00FE7B29" w:rsidRDefault="004B67C4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Наименование: «</w:t>
      </w:r>
      <w:proofErr w:type="spellStart"/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Алмакский</w:t>
      </w:r>
      <w:proofErr w:type="spellEnd"/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 каньон»</w:t>
      </w:r>
      <w:r w:rsidR="00DE207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E7B29" w:rsidRPr="00C247E5" w:rsidRDefault="00FE7B29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Default="004B67C4" w:rsidP="004E3E6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Статус: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региональный.</w:t>
      </w:r>
    </w:p>
    <w:p w:rsidR="00FE7B29" w:rsidRPr="00C247E5" w:rsidRDefault="00FE7B29" w:rsidP="004B67C4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4B67C4" w:rsidRDefault="004B67C4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3. </w:t>
      </w:r>
      <w:r w:rsidR="005049A1" w:rsidRPr="00C247E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Основание для организации</w:t>
      </w:r>
      <w:r w:rsidR="005049A1" w:rsidRPr="00C247E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: </w:t>
      </w:r>
    </w:p>
    <w:p w:rsidR="00E74A78" w:rsidRDefault="00E74A78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>Водный кодекс Российской Федерации от 03.06.2006 г. № 74-ФЗ;</w:t>
      </w:r>
    </w:p>
    <w:p w:rsidR="004B67C4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 г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247E5">
        <w:rPr>
          <w:rFonts w:ascii="Times New Roman" w:eastAsia="Times New Roman" w:hAnsi="Times New Roman" w:cs="Times New Roman"/>
          <w:sz w:val="28"/>
          <w:szCs w:val="28"/>
        </w:rPr>
        <w:t xml:space="preserve"> № 7-ФЗ «Об охране окружающей среды»; </w:t>
      </w:r>
    </w:p>
    <w:p w:rsidR="004B67C4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>Федеральный закон от 14.03.1995 г. № 33-ФЗ «Об особо охраняемых природных территориях»;</w:t>
      </w:r>
    </w:p>
    <w:p w:rsidR="007F512B" w:rsidRDefault="005049A1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sz w:val="28"/>
          <w:szCs w:val="28"/>
        </w:rPr>
        <w:t xml:space="preserve">Закон Республики Дагестан от 27 февраля </w:t>
      </w:r>
      <w:smartTag w:uri="urn:schemas-microsoft-com:office:smarttags" w:element="metricconverter">
        <w:smartTagPr>
          <w:attr w:name="ProductID" w:val="1992 г"/>
        </w:smartTagPr>
        <w:r w:rsidRPr="00C247E5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C247E5">
        <w:rPr>
          <w:rFonts w:ascii="Times New Roman" w:eastAsia="Times New Roman" w:hAnsi="Times New Roman" w:cs="Times New Roman"/>
          <w:sz w:val="28"/>
          <w:szCs w:val="28"/>
        </w:rPr>
        <w:t>. «Об особо охраняемых природных территориях»;</w:t>
      </w:r>
    </w:p>
    <w:p w:rsidR="004E3E68" w:rsidRDefault="004E3E68" w:rsidP="004E3E6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E68">
        <w:rPr>
          <w:rFonts w:ascii="Times New Roman" w:hAnsi="Times New Roman" w:cs="Times New Roman"/>
          <w:color w:val="000000"/>
          <w:spacing w:val="-1"/>
          <w:sz w:val="28"/>
        </w:rPr>
        <w:t>П</w:t>
      </w:r>
      <w:r w:rsidRPr="004E3E68">
        <w:rPr>
          <w:rFonts w:ascii="Times New Roman" w:hAnsi="Times New Roman" w:cs="Times New Roman"/>
          <w:sz w:val="28"/>
          <w:szCs w:val="28"/>
        </w:rPr>
        <w:t>остановление Правительства Республики Дагестан от 22.04.2016 г. № 103 «О вопросах министерства природных ресурсов и экологии Республики Дагестан, о внесении изменений и признании утратившими силу некоторых актов Правительства Республики Дагестан».</w:t>
      </w:r>
      <w:r w:rsidRPr="004E3E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512B" w:rsidRDefault="00B269D5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Постановление Совета Министров Дагестанской АССР от 17.06.</w:t>
      </w:r>
      <w:r w:rsidR="001C0E19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81 г. № 199 «О признании уникальных ландшафтных геологических и ботанических объектов памятниками природы Дагестанской АССР»</w:t>
      </w:r>
    </w:p>
    <w:p w:rsidR="00DF0BC9" w:rsidRDefault="00DF0BC9" w:rsidP="00DF0BC9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1816" w:rsidRDefault="007F512B" w:rsidP="004E3E6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Профиль: </w:t>
      </w:r>
      <w:r w:rsidR="00FC7EFE">
        <w:rPr>
          <w:rFonts w:ascii="Times New Roman" w:eastAsia="Times New Roman" w:hAnsi="Times New Roman" w:cs="Times New Roman"/>
          <w:sz w:val="28"/>
          <w:szCs w:val="28"/>
        </w:rPr>
        <w:t>ландшафтный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0BC9" w:rsidRPr="00C247E5" w:rsidRDefault="00DF0BC9" w:rsidP="00DF0BC9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49A1" w:rsidRPr="00B729AE" w:rsidRDefault="007F512B" w:rsidP="004E3E68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="005049A1" w:rsidRPr="00B729AE">
        <w:rPr>
          <w:rFonts w:ascii="Times New Roman" w:eastAsia="Times New Roman" w:hAnsi="Times New Roman" w:cs="Times New Roman"/>
          <w:b/>
          <w:sz w:val="28"/>
          <w:szCs w:val="28"/>
        </w:rPr>
        <w:t>Местоположение в структуре административно-территориального</w:t>
      </w:r>
    </w:p>
    <w:p w:rsidR="007F512B" w:rsidRDefault="005049A1" w:rsidP="007F512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деления Республики Дагестан:</w:t>
      </w:r>
    </w:p>
    <w:p w:rsidR="005A4EFB" w:rsidRPr="00C247E5" w:rsidRDefault="005A4EFB" w:rsidP="004E3E6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Памятник природы расположен в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Казбековском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районе (административный центр – с. Дылым), на 12-километровом отрезке вдоль реки Акташ выше и ниже селения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Алмак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B81816" w:rsidRDefault="005A4EFB" w:rsidP="004B67C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Ближайшие к памятнику природы населенные пункты – села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Алмак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Калининаул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Казбековский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район).</w:t>
      </w:r>
    </w:p>
    <w:p w:rsidR="005A4EFB" w:rsidRPr="00C247E5" w:rsidRDefault="005A4EFB" w:rsidP="004B67C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Из Махачкалы к памятнику природы можно попасть автомобильным транспортом по маршрутам Махачкала – Дылым –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Алмак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и Махачкала –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Калининаул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Алмак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5A4EFB" w:rsidRDefault="00B729AE" w:rsidP="0073339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13206B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Занимаемая </w:t>
      </w:r>
      <w:r w:rsidR="001C0E19">
        <w:rPr>
          <w:rFonts w:ascii="Times New Roman" w:eastAsia="Times New Roman" w:hAnsi="Times New Roman" w:cs="Times New Roman"/>
          <w:b/>
          <w:sz w:val="28"/>
          <w:szCs w:val="28"/>
        </w:rPr>
        <w:t xml:space="preserve">площадь: </w:t>
      </w:r>
      <w:r w:rsidR="007A385A" w:rsidRPr="00FE6DA0">
        <w:rPr>
          <w:rFonts w:ascii="Times New Roman" w:eastAsia="Times New Roman" w:hAnsi="Times New Roman" w:cs="Times New Roman"/>
          <w:b/>
          <w:sz w:val="28"/>
          <w:szCs w:val="28"/>
        </w:rPr>
        <w:t>500 га</w:t>
      </w:r>
    </w:p>
    <w:p w:rsidR="00733390" w:rsidRPr="00C247E5" w:rsidRDefault="00733390" w:rsidP="0073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(охранная зона не </w:t>
      </w:r>
      <w:r w:rsidR="00BA323D">
        <w:rPr>
          <w:rFonts w:ascii="Times New Roman" w:eastAsia="Times New Roman" w:hAnsi="Times New Roman" w:cs="Times New Roman"/>
          <w:b/>
          <w:sz w:val="28"/>
          <w:szCs w:val="28"/>
        </w:rPr>
        <w:t>установлена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4259D" w:rsidRDefault="00F13F47" w:rsidP="00E65E3B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049A1" w:rsidRPr="0024259D">
        <w:rPr>
          <w:rFonts w:ascii="Times New Roman" w:eastAsia="Times New Roman" w:hAnsi="Times New Roman" w:cs="Times New Roman"/>
          <w:b/>
          <w:sz w:val="28"/>
          <w:szCs w:val="28"/>
        </w:rPr>
        <w:t>Орган государственной власти, в управлении которого находится      особо охраняемая природная территория:</w:t>
      </w:r>
    </w:p>
    <w:p w:rsidR="00BD7CDF" w:rsidRPr="0024259D" w:rsidRDefault="00BD7CDF" w:rsidP="00E65E3B">
      <w:pPr>
        <w:pStyle w:val="a5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7CDF" w:rsidRPr="00BD7CDF" w:rsidRDefault="00BD7CDF" w:rsidP="00BD7CDF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CDF">
        <w:rPr>
          <w:rFonts w:ascii="Times New Roman" w:hAnsi="Times New Roman" w:cs="Times New Roman"/>
          <w:sz w:val="28"/>
          <w:szCs w:val="28"/>
        </w:rPr>
        <w:t>Обеспечение функционирования памятника природы, а также региональный государственный контроль (надзор) на территории памятника природы осуществляет ГБУ РД "Дирекция особо охраняемых природных территорий, охраны животного мира и водных биоресурсов".</w:t>
      </w:r>
    </w:p>
    <w:p w:rsidR="00FE6DA0" w:rsidRPr="00FE6DA0" w:rsidRDefault="00BD7CDF" w:rsidP="00BD7CD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CDF">
        <w:rPr>
          <w:rFonts w:ascii="Times New Roman" w:hAnsi="Times New Roman" w:cs="Times New Roman"/>
          <w:sz w:val="28"/>
          <w:szCs w:val="28"/>
        </w:rPr>
        <w:t>Государственное управление, государственный контроль и надзор в сфере организации и функционирования памятника природы осуществляет Минприроды РД в порядке, предусмотренном нормативными правовыми актами Российской Федерации и Республики Дагестан.</w:t>
      </w:r>
    </w:p>
    <w:p w:rsidR="007F076E" w:rsidRPr="007F076E" w:rsidRDefault="007F076E" w:rsidP="00E6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512B" w:rsidRDefault="00F13F47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B729AE" w:rsidRPr="00B729A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 создания</w:t>
      </w:r>
      <w:r w:rsidR="005049A1" w:rsidRPr="00C247E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A4EFB" w:rsidRDefault="00B729AE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4EFB" w:rsidRPr="00C247E5">
        <w:rPr>
          <w:rFonts w:ascii="Times New Roman" w:hAnsi="Times New Roman" w:cs="Times New Roman"/>
          <w:sz w:val="28"/>
          <w:szCs w:val="28"/>
        </w:rPr>
        <w:t>хран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4EFB" w:rsidRPr="00C247E5">
        <w:rPr>
          <w:rFonts w:ascii="Times New Roman" w:hAnsi="Times New Roman" w:cs="Times New Roman"/>
          <w:sz w:val="28"/>
          <w:szCs w:val="28"/>
        </w:rPr>
        <w:t xml:space="preserve"> уникальных ландшафтных геологических и ботанических объектов природы </w:t>
      </w:r>
      <w:proofErr w:type="spellStart"/>
      <w:r w:rsidR="005A4EFB" w:rsidRPr="00C247E5">
        <w:rPr>
          <w:rFonts w:ascii="Times New Roman" w:hAnsi="Times New Roman" w:cs="Times New Roman"/>
          <w:sz w:val="28"/>
          <w:szCs w:val="28"/>
        </w:rPr>
        <w:t>Алмакского</w:t>
      </w:r>
      <w:proofErr w:type="spellEnd"/>
      <w:r w:rsidR="005A4EFB" w:rsidRPr="00C247E5">
        <w:rPr>
          <w:rFonts w:ascii="Times New Roman" w:hAnsi="Times New Roman" w:cs="Times New Roman"/>
          <w:sz w:val="28"/>
          <w:szCs w:val="28"/>
        </w:rPr>
        <w:t xml:space="preserve"> каньона, проведения научных, учебно-просветительных, эстетических и оздоровительных мероприятий.</w:t>
      </w:r>
    </w:p>
    <w:p w:rsidR="007F512B" w:rsidRPr="00C247E5" w:rsidRDefault="007F512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12B" w:rsidRDefault="00F13F47" w:rsidP="00E6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049A1" w:rsidRPr="00C247E5">
        <w:rPr>
          <w:rFonts w:ascii="Times New Roman" w:eastAsia="Times New Roman" w:hAnsi="Times New Roman" w:cs="Times New Roman"/>
          <w:b/>
          <w:sz w:val="28"/>
          <w:szCs w:val="28"/>
        </w:rPr>
        <w:t>Краткая характеристика: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Территория памятника природы располагается в южной складчатой зоне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Терско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-Каспийского передового прогиба в области Дагестанского клина (Тектоника и нефтегазоносность…, 1987), на границе с областью Известнякового Дагестана северного склона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Мегантиклинория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Большого Кавказа (Геология и нефтегазоносность, 1958).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Тектоническое строение территории определяется зоной развития слабовыраженной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Чиркейской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синклинали, зажатой между крупной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Варандийской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антиклиналью на юге и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Хадумским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куполом на северо-востоке. В осевой части складки развиты мергели фораминиферовой серии (палеоген), которые залегают на верхнемеловых известняках. Мергели перекрыты маломощным аллювиально-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проллювиальным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плащом отложений, которые были вынесены с лежащего южнее хр.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Салатау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 Высота этого хребта 2600-</w:t>
      </w:r>
      <w:smartTag w:uri="urn:schemas-microsoft-com:office:smarttags" w:element="metricconverter">
        <w:smartTagPr>
          <w:attr w:name="ProductID" w:val="2714 м"/>
        </w:smartTagPr>
        <w:r w:rsidRPr="00C247E5">
          <w:rPr>
            <w:rFonts w:ascii="Times New Roman" w:hAnsi="Times New Roman" w:cs="Times New Roman"/>
            <w:sz w:val="28"/>
            <w:szCs w:val="28"/>
          </w:rPr>
          <w:t>2714 м</w:t>
        </w:r>
      </w:smartTag>
      <w:r w:rsidRPr="00C247E5">
        <w:rPr>
          <w:rFonts w:ascii="Times New Roman" w:hAnsi="Times New Roman" w:cs="Times New Roman"/>
          <w:sz w:val="28"/>
          <w:szCs w:val="28"/>
        </w:rPr>
        <w:t>. Северный склон хребта разбит параллельной системой долин и балок. Наиболее глубоко врезана долина р. Акташ. Заметно, что поверхность водоразделов между балками имеет высоту 1000-</w:t>
      </w:r>
      <w:smartTag w:uri="urn:schemas-microsoft-com:office:smarttags" w:element="metricconverter">
        <w:smartTagPr>
          <w:attr w:name="ProductID" w:val="1200 м"/>
        </w:smartTagPr>
        <w:r w:rsidRPr="00C247E5">
          <w:rPr>
            <w:rFonts w:ascii="Times New Roman" w:hAnsi="Times New Roman" w:cs="Times New Roman"/>
            <w:sz w:val="28"/>
            <w:szCs w:val="28"/>
          </w:rPr>
          <w:t>1200 м</w:t>
        </w:r>
      </w:smartTag>
      <w:r w:rsidRPr="00C247E5">
        <w:rPr>
          <w:rFonts w:ascii="Times New Roman" w:hAnsi="Times New Roman" w:cs="Times New Roman"/>
          <w:sz w:val="28"/>
          <w:szCs w:val="28"/>
        </w:rPr>
        <w:t>. Дно долины р. Акташ имеет высоту 800-</w:t>
      </w:r>
      <w:smartTag w:uri="urn:schemas-microsoft-com:office:smarttags" w:element="metricconverter">
        <w:smartTagPr>
          <w:attr w:name="ProductID" w:val="850 м"/>
        </w:smartTagPr>
        <w:r w:rsidRPr="00C247E5">
          <w:rPr>
            <w:rFonts w:ascii="Times New Roman" w:hAnsi="Times New Roman" w:cs="Times New Roman"/>
            <w:sz w:val="28"/>
            <w:szCs w:val="28"/>
          </w:rPr>
          <w:t>850 м</w:t>
        </w:r>
      </w:smartTag>
      <w:r w:rsidRPr="00C247E5">
        <w:rPr>
          <w:rFonts w:ascii="Times New Roman" w:hAnsi="Times New Roman" w:cs="Times New Roman"/>
          <w:sz w:val="28"/>
          <w:szCs w:val="28"/>
        </w:rPr>
        <w:t xml:space="preserve">.Непосредственно к югу от каньона расположен хребет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Цантатау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с максимальной вершиной </w:t>
      </w:r>
      <w:smartTag w:uri="urn:schemas-microsoft-com:office:smarttags" w:element="metricconverter">
        <w:smartTagPr>
          <w:attr w:name="ProductID" w:val="2294 м"/>
        </w:smartTagPr>
        <w:r w:rsidRPr="00C247E5">
          <w:rPr>
            <w:rFonts w:ascii="Times New Roman" w:hAnsi="Times New Roman" w:cs="Times New Roman"/>
            <w:sz w:val="28"/>
            <w:szCs w:val="28"/>
          </w:rPr>
          <w:t>2294 м</w:t>
        </w:r>
      </w:smartTag>
      <w:r w:rsidRPr="00C247E5">
        <w:rPr>
          <w:rFonts w:ascii="Times New Roman" w:hAnsi="Times New Roman" w:cs="Times New Roman"/>
          <w:sz w:val="28"/>
          <w:szCs w:val="28"/>
        </w:rPr>
        <w:t xml:space="preserve"> (г.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Цанта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). С этого хребта стекает несколько речек, которые впадают в пределах каньона в р. Акташ.Активному эрозионному расчленению способствует большое количество осадков и слабая устойчивость пород района памятника природы к эрозии.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Памятник природы представляет собой каньон, заложенный рекой Акташ при выходе реки из зоны горного Дагестана в предгорья. Река дренирует северный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макросклон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хр.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Салатау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, для которого характерны высокие показатели количества осадков. Средний сток реки по каньону можно оценить в 3-4 м</w:t>
      </w:r>
      <w:r w:rsidRPr="00C247E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247E5">
        <w:rPr>
          <w:rFonts w:ascii="Times New Roman" w:hAnsi="Times New Roman" w:cs="Times New Roman"/>
          <w:sz w:val="28"/>
          <w:szCs w:val="28"/>
        </w:rPr>
        <w:t>/сек.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В пределах каньона река Акташ принимает несколько притоков, наиболее крупный из них – р.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Цыркикол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. Озер и болот на территории памятника природы нет. 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47E5">
        <w:rPr>
          <w:rFonts w:ascii="Times New Roman" w:hAnsi="Times New Roman" w:cs="Times New Roman"/>
          <w:sz w:val="28"/>
          <w:szCs w:val="28"/>
        </w:rPr>
        <w:lastRenderedPageBreak/>
        <w:t>Алмакский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каньон расположен в предгорной области Дагестана, а его территория по климатическому районированию относится к Северному подрайону Предгорного района с умеренно-континентальным климатом, умеренно-холодной зимой и влажным теплым летом (Гаджиева, Соловьев, 1996).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pacing w:val="-4"/>
          <w:sz w:val="28"/>
          <w:szCs w:val="28"/>
        </w:rPr>
        <w:t>Самый холодный месяц – январь, со среднемесячной температурой около -3,5°С; самый теплый – июль, со среднемесячной температурой около +16°С. Абсолютный температурный минимум – до -30°С, максимум – до +40°С. Среднегодовое количество осадков составляет 600-</w:t>
      </w:r>
      <w:smartTag w:uri="urn:schemas-microsoft-com:office:smarttags" w:element="metricconverter">
        <w:smartTagPr>
          <w:attr w:name="ProductID" w:val="800 мм"/>
        </w:smartTagPr>
        <w:r w:rsidRPr="00C247E5">
          <w:rPr>
            <w:rFonts w:ascii="Times New Roman" w:hAnsi="Times New Roman" w:cs="Times New Roman"/>
            <w:spacing w:val="-4"/>
            <w:sz w:val="28"/>
            <w:szCs w:val="28"/>
          </w:rPr>
          <w:t>800 мм</w:t>
        </w:r>
      </w:smartTag>
      <w:r w:rsidRPr="00C247E5">
        <w:rPr>
          <w:rFonts w:ascii="Times New Roman" w:hAnsi="Times New Roman" w:cs="Times New Roman"/>
          <w:spacing w:val="-4"/>
          <w:sz w:val="28"/>
          <w:szCs w:val="28"/>
        </w:rPr>
        <w:t>. Характерно преобладание осадков в теплый период года. Снежный покров держится от 80 до 150 дней в году.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Согласно почвенно-географическому районированию региона (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Залибеков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, 1996), территория памятника природы относится к Северному известняковому округу Внутренне Дагестанской горной провинции.</w:t>
      </w:r>
      <w:r w:rsidR="00733390">
        <w:rPr>
          <w:rFonts w:ascii="Times New Roman" w:hAnsi="Times New Roman" w:cs="Times New Roman"/>
          <w:sz w:val="28"/>
          <w:szCs w:val="28"/>
        </w:rPr>
        <w:t xml:space="preserve"> </w:t>
      </w:r>
      <w:r w:rsidRPr="00C247E5">
        <w:rPr>
          <w:rFonts w:ascii="Times New Roman" w:hAnsi="Times New Roman" w:cs="Times New Roman"/>
          <w:sz w:val="28"/>
          <w:szCs w:val="28"/>
        </w:rPr>
        <w:t xml:space="preserve">Непосредственно территорию памятника природы формируют горные бурые лесные среднемощные сильносмытые почвы (Почвенная карта ДАССР, 1990) в комплексе с горными коричневыми типичными почвами. В северной части памятника природы развиты также горные бурые лесные вторично-дерновые, а в южной – горные дерново-карбонатные выщелоченные почвы. 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На отвесных известняковых обрывах каньона в верхней и средней части произрастает сосна Коха. Нижняя часть обрывов лишена растительности или представлена единичными экземплярами некоторых травянистых растений. Наиболее часто встречаются астрагал Александры, колокольчик повислый, люцерна железистая, некоторые виды злаковых и другие. 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По ложбинкам между отвесными обрывами растительность представлена более густо произрастающими листопадными деревьями, такими как граб кавказский, вяз пробковый и др. У основания обрывов и вдоль речки отмечаются деревца ольхи серой, лещины обыкновенной и некоторых других.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Большой интерес представляют лесные массивы верхней и нижней части ООПТ, где преобладают дубовые и грабовые леса. Местами в древостое обычен бук восточный. Встречаются также липа мелколистная, груша кавказская, лещина, ольха и другие древесные породы. 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Занесенных в Красные книги России и Дагестана видов растений в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Алмакском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каньоне пока не найдено, т.к. в целом эта территория изучена слабо.</w:t>
      </w:r>
    </w:p>
    <w:p w:rsidR="00AD097B" w:rsidRPr="00C247E5" w:rsidRDefault="00AD097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энтомофауне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памятника природы отмечено довольно много краснокнижных видов: махаон,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подалирий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, черный аполлон,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красотел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пахучий, жужелицы Адамса, кавказская и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куманус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, закавказский жук-олень, большой дубовый усач, азиатский усач, пчела-плотник и др.</w:t>
      </w:r>
    </w:p>
    <w:p w:rsidR="005A4EFB" w:rsidRPr="00C247E5" w:rsidRDefault="00AD097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A4EFB" w:rsidRPr="00C247E5">
        <w:rPr>
          <w:rFonts w:ascii="Times New Roman" w:hAnsi="Times New Roman" w:cs="Times New Roman"/>
          <w:bCs/>
          <w:sz w:val="28"/>
          <w:szCs w:val="28"/>
        </w:rPr>
        <w:t>верхней предгорной зон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5A4EFB" w:rsidRPr="00C247E5">
        <w:rPr>
          <w:rFonts w:ascii="Times New Roman" w:hAnsi="Times New Roman" w:cs="Times New Roman"/>
          <w:bCs/>
          <w:sz w:val="28"/>
          <w:szCs w:val="28"/>
        </w:rPr>
        <w:t xml:space="preserve">, с присутствием некоторых «западных» элементов (жужелица Абдурахманова, </w:t>
      </w:r>
      <w:proofErr w:type="spellStart"/>
      <w:r w:rsidR="005A4EFB" w:rsidRPr="00C247E5">
        <w:rPr>
          <w:rFonts w:ascii="Times New Roman" w:hAnsi="Times New Roman" w:cs="Times New Roman"/>
          <w:sz w:val="28"/>
          <w:szCs w:val="28"/>
        </w:rPr>
        <w:t>птеростихи</w:t>
      </w:r>
      <w:proofErr w:type="spellEnd"/>
      <w:r w:rsidR="005A4EFB" w:rsidRPr="00C247E5">
        <w:rPr>
          <w:rFonts w:ascii="Times New Roman" w:hAnsi="Times New Roman" w:cs="Times New Roman"/>
          <w:sz w:val="28"/>
          <w:szCs w:val="28"/>
        </w:rPr>
        <w:t xml:space="preserve"> аварский и чеченский – эндемичные таксоны с небольшими ареалами). Интересны комплексы дневных бабочек скальных биотопов: </w:t>
      </w:r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голубянки 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>дамон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Agrodiaetusdamonzhicharevi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Sovinsky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>)), шейх (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Lysandracorydoniussheikh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Dantchenko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)) и 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>Четверикова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PolyommatuserostschetverikoviNekrutenko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), бархатница 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>пелопея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 w:rsidR="005A4EFB"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Pseudochazarapelopeapersica</w:t>
      </w:r>
      <w:proofErr w:type="spellEnd"/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="005A4EFB"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Christoph</w:t>
      </w:r>
      <w:r w:rsidR="005A4EFB" w:rsidRPr="00C247E5">
        <w:rPr>
          <w:rFonts w:ascii="Times New Roman" w:hAnsi="Times New Roman" w:cs="Times New Roman"/>
          <w:snapToGrid w:val="0"/>
          <w:sz w:val="28"/>
          <w:szCs w:val="28"/>
        </w:rPr>
        <w:t>)).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В реке Акташ и ее притоках водится 6 видов </w:t>
      </w:r>
      <w:r w:rsidRPr="00C247E5">
        <w:rPr>
          <w:rFonts w:ascii="Times New Roman" w:hAnsi="Times New Roman" w:cs="Times New Roman"/>
          <w:b/>
          <w:sz w:val="28"/>
          <w:szCs w:val="28"/>
        </w:rPr>
        <w:t>рыб</w:t>
      </w:r>
      <w:r w:rsidRPr="00C247E5">
        <w:rPr>
          <w:rFonts w:ascii="Times New Roman" w:hAnsi="Times New Roman" w:cs="Times New Roman"/>
          <w:sz w:val="28"/>
          <w:szCs w:val="28"/>
        </w:rPr>
        <w:t>. Наиболее характерными являются усач и длинноусый северокавказский пескарь.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lastRenderedPageBreak/>
        <w:t xml:space="preserve">Сравнительно богата фауна </w:t>
      </w:r>
      <w:r w:rsidRPr="00C247E5">
        <w:rPr>
          <w:rFonts w:ascii="Times New Roman" w:hAnsi="Times New Roman" w:cs="Times New Roman"/>
          <w:b/>
          <w:sz w:val="28"/>
          <w:szCs w:val="28"/>
        </w:rPr>
        <w:t>земноводных</w:t>
      </w:r>
      <w:r w:rsidRPr="00C247E5">
        <w:rPr>
          <w:rFonts w:ascii="Times New Roman" w:hAnsi="Times New Roman" w:cs="Times New Roman"/>
          <w:sz w:val="28"/>
          <w:szCs w:val="28"/>
        </w:rPr>
        <w:t xml:space="preserve">. Отмечены зеленая жаба, озерная и малоазиатская лягушки. В нижней части по окраинам леса встречается обыкновенная квакша. Во влажных буковых лесах возможно обитание обыкновенного тритона, встречи которого известны с прилегающих территорий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Казбековского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b/>
          <w:sz w:val="28"/>
          <w:szCs w:val="28"/>
        </w:rPr>
        <w:t>Пресмыкающихся</w:t>
      </w:r>
      <w:r w:rsidRPr="00C247E5">
        <w:rPr>
          <w:rFonts w:ascii="Times New Roman" w:hAnsi="Times New Roman" w:cs="Times New Roman"/>
          <w:sz w:val="28"/>
          <w:szCs w:val="28"/>
        </w:rPr>
        <w:t xml:space="preserve"> на территории памятника природы мало. В пойме Акташа встречаются водяной и обыкновенный ужи, прыткая ящерица. По опушкам леса и на склонах с кустарниковой растительностью отмечены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веретница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ломкая и медянка. На обрывах и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каменичтых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склонах изредка встречается кавказская ящерица. 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В </w:t>
      </w:r>
      <w:r w:rsidRPr="00D0745F">
        <w:rPr>
          <w:rFonts w:ascii="Times New Roman" w:hAnsi="Times New Roman" w:cs="Times New Roman"/>
          <w:b/>
          <w:sz w:val="28"/>
          <w:szCs w:val="28"/>
        </w:rPr>
        <w:t>орнитофауне</w:t>
      </w:r>
      <w:r w:rsidRPr="00C247E5">
        <w:rPr>
          <w:rFonts w:ascii="Times New Roman" w:hAnsi="Times New Roman" w:cs="Times New Roman"/>
          <w:sz w:val="28"/>
          <w:szCs w:val="28"/>
        </w:rPr>
        <w:t xml:space="preserve"> памятника природы преобладают древесно-кустарниковые виды </w:t>
      </w:r>
      <w:r w:rsidRPr="00BA578F">
        <w:rPr>
          <w:rFonts w:ascii="Times New Roman" w:hAnsi="Times New Roman" w:cs="Times New Roman"/>
          <w:sz w:val="28"/>
          <w:szCs w:val="28"/>
        </w:rPr>
        <w:t>птиц</w:t>
      </w:r>
      <w:r w:rsidRPr="00C247E5">
        <w:rPr>
          <w:rFonts w:ascii="Times New Roman" w:hAnsi="Times New Roman" w:cs="Times New Roman"/>
          <w:sz w:val="28"/>
          <w:szCs w:val="28"/>
        </w:rPr>
        <w:t xml:space="preserve">. В лесистой части долины Акташа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гнезядся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канюк, малый подорлик, тетеревятник, перепелятник, серая неясыть,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сплюшка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, вяхирь, дрозды (черный, деряба, певчий), синицы (большая, длиннохвостая, лазоревка), черноголовая славка, зяблик и др. виды. Характерны также птицы, гнездящиеся на обрывах и скалах – беркут, бородач, стервятник, обыкновенная пустельга, черный и белобрюхий стрижи, филин, домовый сыч, ворон, городская и скальная ласточки, горихвостка-чернушка и др. В верхней части каньона и около моста у села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Алмак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отмечена оляпка (рис. 3). В пойме реки обычны также горная и белая трясогузки, редко встречаются малый зуек и перевозчик. Из </w:t>
      </w:r>
      <w:r w:rsidRPr="00BA578F">
        <w:rPr>
          <w:rFonts w:ascii="Times New Roman" w:hAnsi="Times New Roman" w:cs="Times New Roman"/>
          <w:sz w:val="28"/>
          <w:szCs w:val="28"/>
        </w:rPr>
        <w:t>млекопитающих</w:t>
      </w:r>
      <w:r w:rsidRPr="00C247E5">
        <w:rPr>
          <w:rFonts w:ascii="Times New Roman" w:hAnsi="Times New Roman" w:cs="Times New Roman"/>
          <w:sz w:val="28"/>
          <w:szCs w:val="28"/>
        </w:rPr>
        <w:t xml:space="preserve"> по склонам каньона и в ближайших окрестностях обычными видами являются каменная куница, лисица, барсук, здесь также можно встретить волка, кабана и косулю. В окрестных буково-грабовых лесах и на многочисленных полянах и опушках встречаются три вида насекомоядных – белозубки малая и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Волнухина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, бурозубка кавказская. Группа летучих мышей каньона представлена малой и рыжей вечерницами, поздним кожаном, нетопырем-карликом и двуцветным кожаном.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Из краснокнижных видов в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старовозрастных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широколиственных лесах по Акташу встречаются лесной кот и малый крот.</w:t>
      </w:r>
    </w:p>
    <w:p w:rsidR="005A4EFB" w:rsidRPr="00C247E5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Из </w:t>
      </w:r>
      <w:r w:rsidRPr="00D0745F">
        <w:rPr>
          <w:rFonts w:ascii="Times New Roman" w:hAnsi="Times New Roman" w:cs="Times New Roman"/>
          <w:sz w:val="28"/>
          <w:szCs w:val="28"/>
        </w:rPr>
        <w:t>животных,</w:t>
      </w:r>
      <w:r w:rsidRPr="00C247E5">
        <w:rPr>
          <w:rFonts w:ascii="Times New Roman" w:hAnsi="Times New Roman" w:cs="Times New Roman"/>
          <w:sz w:val="28"/>
          <w:szCs w:val="28"/>
        </w:rPr>
        <w:t xml:space="preserve"> занесенных в Красные книги России и Дагестана, в пределах памятника природы встречается 23 вида насекомых, 1 вид земноводных, 12 видов птиц и 2 вида млекопитающих (см. Приложение).</w:t>
      </w:r>
    </w:p>
    <w:p w:rsidR="005A4EFB" w:rsidRDefault="005A4EFB" w:rsidP="00E65E3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К уникальным и примечательным объектам памятника природы относятся причудливые формы выветривания в виде столбчатых скал высотой до </w:t>
      </w:r>
      <w:smartTag w:uri="urn:schemas-microsoft-com:office:smarttags" w:element="metricconverter">
        <w:smartTagPr>
          <w:attr w:name="ProductID" w:val="50 м"/>
        </w:smartTagPr>
        <w:r w:rsidRPr="00C247E5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C247E5">
        <w:rPr>
          <w:rFonts w:ascii="Times New Roman" w:hAnsi="Times New Roman" w:cs="Times New Roman"/>
          <w:sz w:val="28"/>
          <w:szCs w:val="28"/>
        </w:rPr>
        <w:t xml:space="preserve">, расположенные возле с.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Алмак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, а также массивы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старовозрастных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широколиственных лесов в нижней и верхней части долины Акташа</w:t>
      </w:r>
      <w:r w:rsidR="00941809">
        <w:rPr>
          <w:rFonts w:ascii="Times New Roman" w:hAnsi="Times New Roman" w:cs="Times New Roman"/>
          <w:sz w:val="28"/>
          <w:szCs w:val="28"/>
        </w:rPr>
        <w:t>.</w:t>
      </w:r>
    </w:p>
    <w:p w:rsidR="00B729AE" w:rsidRPr="00C247E5" w:rsidRDefault="00B729AE" w:rsidP="00E65E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6023" w:rsidRDefault="005049A1" w:rsidP="00BD77B3">
      <w:pPr>
        <w:tabs>
          <w:tab w:val="left" w:pos="0"/>
        </w:tabs>
        <w:spacing w:after="0" w:line="240" w:lineRule="atLeast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729AE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 Режим особой охраны</w:t>
      </w:r>
      <w:r w:rsidR="00BC21D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A4EFB" w:rsidRPr="00C247E5" w:rsidRDefault="005A4EFB" w:rsidP="00E65E3B">
      <w:pPr>
        <w:tabs>
          <w:tab w:val="left" w:pos="284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На территории памятника природы </w:t>
      </w:r>
      <w:r w:rsidR="00B729AE">
        <w:rPr>
          <w:rFonts w:ascii="Times New Roman" w:hAnsi="Times New Roman" w:cs="Times New Roman"/>
          <w:sz w:val="28"/>
          <w:szCs w:val="28"/>
        </w:rPr>
        <w:t>введен</w:t>
      </w:r>
      <w:r w:rsidRPr="00C247E5">
        <w:rPr>
          <w:rFonts w:ascii="Times New Roman" w:hAnsi="Times New Roman" w:cs="Times New Roman"/>
          <w:sz w:val="28"/>
          <w:szCs w:val="28"/>
        </w:rPr>
        <w:t xml:space="preserve"> запрет на следующую хозяйственную деятельность: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промысловая, спортивная и любительская охота;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проведение взрывных работ;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добыча полезных ископаемых и строительных материалов;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прокладка </w:t>
      </w:r>
      <w:r w:rsidR="00E65E3B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C247E5">
        <w:rPr>
          <w:rFonts w:ascii="Times New Roman" w:hAnsi="Times New Roman" w:cs="Times New Roman"/>
          <w:sz w:val="28"/>
          <w:szCs w:val="28"/>
        </w:rPr>
        <w:t>дорог и других коммуникаций;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выпас скота в лесах и по берегам р. Акташ;</w:t>
      </w:r>
    </w:p>
    <w:p w:rsidR="005A4EFB" w:rsidRPr="00C247E5" w:rsidRDefault="00BD77B3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A4EFB" w:rsidRPr="00C247E5">
        <w:rPr>
          <w:rFonts w:ascii="Times New Roman" w:hAnsi="Times New Roman" w:cs="Times New Roman"/>
          <w:sz w:val="28"/>
          <w:szCs w:val="28"/>
        </w:rPr>
        <w:t>убка леса и уничтожение древесно-кустарниковой растительности;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74257A">
        <w:rPr>
          <w:rFonts w:ascii="Times New Roman" w:hAnsi="Times New Roman" w:cs="Times New Roman"/>
          <w:sz w:val="28"/>
          <w:szCs w:val="28"/>
        </w:rPr>
        <w:t xml:space="preserve">свалок </w:t>
      </w:r>
      <w:r w:rsidRPr="00C247E5">
        <w:rPr>
          <w:rFonts w:ascii="Times New Roman" w:hAnsi="Times New Roman" w:cs="Times New Roman"/>
          <w:sz w:val="28"/>
          <w:szCs w:val="28"/>
        </w:rPr>
        <w:t>отходов</w:t>
      </w:r>
      <w:r w:rsidR="0074257A">
        <w:rPr>
          <w:rFonts w:ascii="Times New Roman" w:hAnsi="Times New Roman" w:cs="Times New Roman"/>
          <w:sz w:val="28"/>
          <w:szCs w:val="28"/>
        </w:rPr>
        <w:t xml:space="preserve"> производства и потребления</w:t>
      </w:r>
      <w:r w:rsidRPr="00C247E5">
        <w:rPr>
          <w:rFonts w:ascii="Times New Roman" w:hAnsi="Times New Roman" w:cs="Times New Roman"/>
          <w:sz w:val="28"/>
          <w:szCs w:val="28"/>
        </w:rPr>
        <w:t>;</w:t>
      </w:r>
    </w:p>
    <w:p w:rsidR="005A4EFB" w:rsidRPr="00C247E5" w:rsidRDefault="005A4EFB" w:rsidP="00D94659">
      <w:pPr>
        <w:tabs>
          <w:tab w:val="left" w:pos="284"/>
          <w:tab w:val="left" w:pos="426"/>
        </w:tabs>
        <w:spacing w:after="0"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lastRenderedPageBreak/>
        <w:t>строительство капитальных объектов жилого и хозяйственного назначения, не связанных с выполнением задач, возложенных на памятник природы;</w:t>
      </w:r>
    </w:p>
    <w:p w:rsidR="005A4EFB" w:rsidRPr="00C247E5" w:rsidRDefault="005A4EFB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предоставление земельных участков в частную собственность, за исключением случаев, установленных федеральными законами;</w:t>
      </w:r>
    </w:p>
    <w:p w:rsidR="00E65E3B" w:rsidRDefault="005A4EFB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любая другая хозяйственная деятельность, влекущая за собой нарушение сохранности памятника природы.</w:t>
      </w:r>
    </w:p>
    <w:p w:rsidR="00D21099" w:rsidRDefault="005049A1" w:rsidP="00E65E3B">
      <w:pPr>
        <w:tabs>
          <w:tab w:val="left" w:pos="284"/>
          <w:tab w:val="left" w:pos="42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729A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 Допустимые виды использования:</w:t>
      </w:r>
    </w:p>
    <w:p w:rsidR="00BA323D" w:rsidRPr="00BA323D" w:rsidRDefault="00BA323D" w:rsidP="00BA323D">
      <w:pPr>
        <w:tabs>
          <w:tab w:val="left" w:pos="0"/>
          <w:tab w:val="left" w:pos="426"/>
        </w:tabs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A323D">
        <w:rPr>
          <w:rFonts w:ascii="Times New Roman" w:hAnsi="Times New Roman" w:cs="Times New Roman"/>
          <w:sz w:val="28"/>
          <w:szCs w:val="28"/>
        </w:rPr>
        <w:t xml:space="preserve">Проведение научных, культурно-познавательных и оздоровительных мероприятий, туристические и учебные экскурсии, строительство временных сооружений объектов туристической инфраструктуры, а также объектов, обеспечивающих пребывание и безопасность </w:t>
      </w:r>
      <w:proofErr w:type="spellStart"/>
      <w:r w:rsidRPr="00BA323D">
        <w:rPr>
          <w:rFonts w:ascii="Times New Roman" w:hAnsi="Times New Roman" w:cs="Times New Roman"/>
          <w:sz w:val="28"/>
          <w:szCs w:val="28"/>
        </w:rPr>
        <w:t>рекреантов</w:t>
      </w:r>
      <w:proofErr w:type="spellEnd"/>
      <w:r w:rsidRPr="00BA323D">
        <w:rPr>
          <w:rFonts w:ascii="Times New Roman" w:hAnsi="Times New Roman" w:cs="Times New Roman"/>
          <w:sz w:val="28"/>
          <w:szCs w:val="28"/>
        </w:rPr>
        <w:t>, в соответствии с проектами, получившими согласование с Минприроды РД.</w:t>
      </w:r>
      <w:bookmarkEnd w:id="0"/>
    </w:p>
    <w:p w:rsidR="00D21099" w:rsidRPr="00C247E5" w:rsidRDefault="00D21099" w:rsidP="00D21099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4EFB" w:rsidRDefault="005049A1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4259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C247E5">
        <w:rPr>
          <w:rFonts w:ascii="Times New Roman" w:eastAsia="Times New Roman" w:hAnsi="Times New Roman" w:cs="Times New Roman"/>
          <w:b/>
          <w:sz w:val="28"/>
          <w:szCs w:val="28"/>
        </w:rPr>
        <w:t>. Меры охраны:</w:t>
      </w:r>
    </w:p>
    <w:p w:rsidR="005A4EFB" w:rsidRDefault="00733390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21099">
        <w:rPr>
          <w:rFonts w:ascii="Times New Roman" w:hAnsi="Times New Roman" w:cs="Times New Roman"/>
          <w:sz w:val="28"/>
          <w:szCs w:val="28"/>
        </w:rPr>
        <w:t>бозначение</w:t>
      </w:r>
      <w:r w:rsidR="0074257A">
        <w:rPr>
          <w:rFonts w:ascii="Times New Roman" w:hAnsi="Times New Roman" w:cs="Times New Roman"/>
          <w:sz w:val="28"/>
          <w:szCs w:val="28"/>
        </w:rPr>
        <w:t xml:space="preserve"> </w:t>
      </w:r>
      <w:r w:rsidR="005A4EFB" w:rsidRPr="00C247E5">
        <w:rPr>
          <w:rFonts w:ascii="Times New Roman" w:hAnsi="Times New Roman" w:cs="Times New Roman"/>
          <w:sz w:val="28"/>
          <w:szCs w:val="28"/>
        </w:rPr>
        <w:t>границ памятника природы на местности специальными предупредительными и информационными знаками по периметру территории (угловые точки, дороги на въ</w:t>
      </w:r>
      <w:r w:rsidR="00D94659">
        <w:rPr>
          <w:rFonts w:ascii="Times New Roman" w:hAnsi="Times New Roman" w:cs="Times New Roman"/>
          <w:sz w:val="28"/>
          <w:szCs w:val="28"/>
        </w:rPr>
        <w:t>езде в памятник природы и т.п.);</w:t>
      </w:r>
    </w:p>
    <w:p w:rsidR="00D94659" w:rsidRPr="00C247E5" w:rsidRDefault="00733390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94659">
        <w:rPr>
          <w:rFonts w:ascii="Times New Roman" w:hAnsi="Times New Roman" w:cs="Times New Roman"/>
          <w:sz w:val="28"/>
          <w:szCs w:val="28"/>
        </w:rPr>
        <w:t>пределение охранной зоны;</w:t>
      </w:r>
    </w:p>
    <w:p w:rsidR="005A4EFB" w:rsidRPr="00C247E5" w:rsidRDefault="00733390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A4EFB" w:rsidRPr="00C247E5">
        <w:rPr>
          <w:rFonts w:ascii="Times New Roman" w:hAnsi="Times New Roman" w:cs="Times New Roman"/>
          <w:sz w:val="28"/>
          <w:szCs w:val="28"/>
        </w:rPr>
        <w:t>аботы по инвентаризации биоразнообразия памятника природы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4EFB" w:rsidRDefault="00733390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4EFB" w:rsidRPr="006B724D">
        <w:rPr>
          <w:rFonts w:ascii="Times New Roman" w:hAnsi="Times New Roman" w:cs="Times New Roman"/>
          <w:sz w:val="28"/>
          <w:szCs w:val="28"/>
        </w:rPr>
        <w:t>колого-просветительск</w:t>
      </w:r>
      <w:r w:rsidR="00B729AE">
        <w:rPr>
          <w:rFonts w:ascii="Times New Roman" w:hAnsi="Times New Roman" w:cs="Times New Roman"/>
          <w:sz w:val="28"/>
          <w:szCs w:val="28"/>
        </w:rPr>
        <w:t>ая</w:t>
      </w:r>
      <w:r w:rsidR="005A4EFB" w:rsidRPr="006B724D">
        <w:rPr>
          <w:rFonts w:ascii="Times New Roman" w:hAnsi="Times New Roman" w:cs="Times New Roman"/>
          <w:sz w:val="28"/>
          <w:szCs w:val="28"/>
        </w:rPr>
        <w:t xml:space="preserve"> деятельности среди местного населения.</w:t>
      </w:r>
    </w:p>
    <w:p w:rsidR="0024259D" w:rsidRDefault="0024259D" w:rsidP="00AB7257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259D" w:rsidRDefault="0024259D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259D">
        <w:rPr>
          <w:rFonts w:ascii="Times New Roman" w:hAnsi="Times New Roman" w:cs="Times New Roman"/>
          <w:b/>
          <w:sz w:val="28"/>
          <w:szCs w:val="28"/>
        </w:rPr>
        <w:t>13. Кадастровый номер</w:t>
      </w:r>
      <w:r w:rsidR="00FE6DA0">
        <w:rPr>
          <w:rFonts w:ascii="Times New Roman" w:hAnsi="Times New Roman" w:cs="Times New Roman"/>
          <w:b/>
          <w:sz w:val="28"/>
          <w:szCs w:val="28"/>
        </w:rPr>
        <w:t>:</w:t>
      </w:r>
      <w:r w:rsidR="007A3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385A" w:rsidRPr="00FE6DA0">
        <w:rPr>
          <w:rFonts w:ascii="Times New Roman" w:hAnsi="Times New Roman" w:cs="Times New Roman"/>
          <w:b/>
          <w:sz w:val="28"/>
          <w:szCs w:val="28"/>
        </w:rPr>
        <w:t>05:12-9.1</w:t>
      </w:r>
    </w:p>
    <w:p w:rsidR="00A02874" w:rsidRDefault="00A02874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874" w:rsidRPr="00A02874" w:rsidRDefault="00A02874" w:rsidP="00A02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A02874">
        <w:rPr>
          <w:rFonts w:ascii="Times New Roman" w:hAnsi="Times New Roman" w:cs="Times New Roman"/>
          <w:b/>
          <w:sz w:val="28"/>
          <w:szCs w:val="28"/>
        </w:rPr>
        <w:t>Наименование и юридический адрес собственников, владельцев,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874">
        <w:rPr>
          <w:rFonts w:ascii="Times New Roman" w:hAnsi="Times New Roman" w:cs="Times New Roman"/>
          <w:b/>
          <w:sz w:val="28"/>
          <w:szCs w:val="28"/>
        </w:rPr>
        <w:t>пользователей и арендаторов земельных участков, на которых расположен памятник природы и его охранная зона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02874" w:rsidRPr="0024259D" w:rsidRDefault="00A02874" w:rsidP="00E65E3B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874" w:rsidRPr="00A02874" w:rsidRDefault="00A02874" w:rsidP="00A02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874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«село </w:t>
      </w:r>
      <w:proofErr w:type="spellStart"/>
      <w:r w:rsidRPr="00A02874">
        <w:rPr>
          <w:rFonts w:ascii="Times New Roman" w:hAnsi="Times New Roman" w:cs="Times New Roman"/>
          <w:sz w:val="28"/>
          <w:szCs w:val="28"/>
        </w:rPr>
        <w:t>Алмак</w:t>
      </w:r>
      <w:proofErr w:type="spellEnd"/>
      <w:r w:rsidRPr="00A028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2874" w:rsidRPr="00A02874" w:rsidRDefault="00A02874" w:rsidP="00A02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874">
        <w:rPr>
          <w:rFonts w:ascii="Times New Roman" w:hAnsi="Times New Roman" w:cs="Times New Roman"/>
          <w:sz w:val="28"/>
          <w:szCs w:val="28"/>
        </w:rPr>
        <w:t xml:space="preserve">Почтовой адрес: 368150, Республика Дагестан, </w:t>
      </w:r>
      <w:proofErr w:type="spellStart"/>
      <w:r w:rsidRPr="00A02874">
        <w:rPr>
          <w:rFonts w:ascii="Times New Roman" w:hAnsi="Times New Roman" w:cs="Times New Roman"/>
          <w:sz w:val="28"/>
          <w:szCs w:val="28"/>
        </w:rPr>
        <w:t>Каз</w:t>
      </w:r>
      <w:r w:rsidR="00E1050D">
        <w:rPr>
          <w:rFonts w:ascii="Times New Roman" w:hAnsi="Times New Roman" w:cs="Times New Roman"/>
          <w:sz w:val="28"/>
          <w:szCs w:val="28"/>
        </w:rPr>
        <w:t>бековский</w:t>
      </w:r>
      <w:proofErr w:type="spellEnd"/>
      <w:r w:rsidR="00E1050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02874">
        <w:rPr>
          <w:rFonts w:ascii="Times New Roman" w:hAnsi="Times New Roman" w:cs="Times New Roman"/>
          <w:sz w:val="28"/>
          <w:szCs w:val="28"/>
        </w:rPr>
        <w:t>с.Алмак</w:t>
      </w:r>
      <w:proofErr w:type="spellEnd"/>
      <w:r w:rsidRPr="00A02874">
        <w:rPr>
          <w:rFonts w:ascii="Times New Roman" w:hAnsi="Times New Roman" w:cs="Times New Roman"/>
          <w:sz w:val="28"/>
          <w:szCs w:val="28"/>
        </w:rPr>
        <w:t>, ул. Имама Шамиля 37</w:t>
      </w:r>
      <w:r w:rsidR="00E1050D">
        <w:rPr>
          <w:rFonts w:ascii="Times New Roman" w:hAnsi="Times New Roman" w:cs="Times New Roman"/>
          <w:sz w:val="28"/>
          <w:szCs w:val="28"/>
        </w:rPr>
        <w:t>.</w:t>
      </w:r>
    </w:p>
    <w:p w:rsidR="00E1050D" w:rsidRDefault="00E1050D" w:rsidP="00E65E3B">
      <w:pPr>
        <w:ind w:left="-567" w:firstLine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7E5" w:rsidRPr="00C247E5" w:rsidRDefault="00C12EC2" w:rsidP="00E65E3B">
      <w:pPr>
        <w:ind w:left="-567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Приложения</w:t>
      </w:r>
      <w:r w:rsidR="00C247E5" w:rsidRPr="00C247E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247E5" w:rsidRDefault="00BA5333" w:rsidP="00C12EC2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EC2">
        <w:rPr>
          <w:rFonts w:ascii="Times New Roman" w:hAnsi="Times New Roman" w:cs="Times New Roman"/>
          <w:sz w:val="28"/>
          <w:szCs w:val="28"/>
        </w:rPr>
        <w:t>Список редких и исчезающих видов животных и растений памятника</w:t>
      </w:r>
    </w:p>
    <w:p w:rsidR="00F91008" w:rsidRPr="00C12EC2" w:rsidRDefault="00F91008" w:rsidP="00F91008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EC2">
        <w:rPr>
          <w:rFonts w:ascii="Times New Roman" w:eastAsia="Times New Roman" w:hAnsi="Times New Roman" w:cs="Times New Roman"/>
          <w:sz w:val="28"/>
          <w:szCs w:val="28"/>
        </w:rPr>
        <w:t>Цифровые материалы (фотографии памятника)</w:t>
      </w:r>
    </w:p>
    <w:p w:rsidR="00F91008" w:rsidRDefault="00F91008" w:rsidP="00F91008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EC2">
        <w:rPr>
          <w:rFonts w:ascii="Times New Roman" w:eastAsia="Times New Roman" w:hAnsi="Times New Roman" w:cs="Times New Roman"/>
          <w:sz w:val="28"/>
          <w:szCs w:val="28"/>
        </w:rPr>
        <w:t>Графическое описание местоположения границ памятника (картосхема и координаты характерных точек границ памятника)</w:t>
      </w: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A78" w:rsidRDefault="00E74A78" w:rsidP="00E74A78">
      <w:pPr>
        <w:tabs>
          <w:tab w:val="left" w:pos="3465"/>
          <w:tab w:val="center" w:pos="4535"/>
        </w:tabs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247E5">
        <w:rPr>
          <w:rFonts w:ascii="Times New Roman" w:hAnsi="Times New Roman" w:cs="Times New Roman"/>
          <w:b/>
          <w:spacing w:val="-2"/>
          <w:sz w:val="28"/>
          <w:szCs w:val="28"/>
        </w:rPr>
        <w:t>Список редких и исчезающих видов животных и растений памятника природы «</w:t>
      </w:r>
      <w:proofErr w:type="spellStart"/>
      <w:r w:rsidRPr="00C247E5">
        <w:rPr>
          <w:rFonts w:ascii="Times New Roman" w:hAnsi="Times New Roman" w:cs="Times New Roman"/>
          <w:b/>
          <w:spacing w:val="-2"/>
          <w:sz w:val="28"/>
          <w:szCs w:val="28"/>
        </w:rPr>
        <w:t>Алмакский</w:t>
      </w:r>
      <w:proofErr w:type="spellEnd"/>
      <w:r w:rsidRPr="00C247E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каньон»,</w:t>
      </w:r>
    </w:p>
    <w:p w:rsidR="00E74A78" w:rsidRDefault="00E74A78" w:rsidP="00E74A78">
      <w:pPr>
        <w:tabs>
          <w:tab w:val="left" w:pos="3465"/>
          <w:tab w:val="center" w:pos="4535"/>
        </w:tabs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7E5">
        <w:rPr>
          <w:rFonts w:ascii="Times New Roman" w:hAnsi="Times New Roman" w:cs="Times New Roman"/>
          <w:b/>
          <w:sz w:val="28"/>
          <w:szCs w:val="28"/>
        </w:rPr>
        <w:t xml:space="preserve"> занесенных в Красные книги России и Дагестана</w:t>
      </w:r>
    </w:p>
    <w:p w:rsidR="00E74A78" w:rsidRPr="00C247E5" w:rsidRDefault="00E74A78" w:rsidP="00E74A78">
      <w:pPr>
        <w:tabs>
          <w:tab w:val="left" w:pos="3465"/>
          <w:tab w:val="center" w:pos="4535"/>
        </w:tabs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A78" w:rsidRPr="00C247E5" w:rsidRDefault="00E74A78" w:rsidP="00E74A78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>(жирным шрифтом выделены виды, занесенные в Красную книгу РФ)</w:t>
      </w:r>
    </w:p>
    <w:p w:rsidR="00E74A78" w:rsidRPr="00C247E5" w:rsidRDefault="00E74A78" w:rsidP="00E74A78">
      <w:pPr>
        <w:spacing w:after="120"/>
        <w:ind w:left="-567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313F">
        <w:rPr>
          <w:rFonts w:ascii="Times New Roman" w:hAnsi="Times New Roman" w:cs="Times New Roman"/>
          <w:b/>
          <w:sz w:val="28"/>
          <w:szCs w:val="28"/>
          <w:u w:val="single"/>
        </w:rPr>
        <w:t>Насекомые</w:t>
      </w:r>
      <w:r w:rsidRPr="00C247E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Махаон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PapiliomachaonL</w:t>
      </w:r>
      <w:proofErr w:type="spellEnd"/>
      <w:r w:rsidRPr="00C247E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Стафилин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пахучий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Ocypusolens</w:t>
      </w:r>
      <w:proofErr w:type="spellEnd"/>
      <w:r w:rsidRPr="00C247E5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A78" w:rsidRPr="00582103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103">
        <w:rPr>
          <w:rFonts w:ascii="Times New Roman" w:hAnsi="Times New Roman" w:cs="Times New Roman"/>
          <w:sz w:val="28"/>
          <w:szCs w:val="28"/>
        </w:rPr>
        <w:t>Красотел</w:t>
      </w:r>
      <w:proofErr w:type="spellEnd"/>
      <w:r w:rsidRPr="00582103">
        <w:rPr>
          <w:rFonts w:ascii="Times New Roman" w:hAnsi="Times New Roman" w:cs="Times New Roman"/>
          <w:sz w:val="28"/>
          <w:szCs w:val="28"/>
        </w:rPr>
        <w:t xml:space="preserve"> пахучий – </w:t>
      </w:r>
      <w:proofErr w:type="spellStart"/>
      <w:r w:rsidRPr="00582103">
        <w:rPr>
          <w:rFonts w:ascii="Times New Roman" w:hAnsi="Times New Roman" w:cs="Times New Roman"/>
          <w:sz w:val="28"/>
          <w:szCs w:val="28"/>
          <w:lang w:val="en-GB"/>
        </w:rPr>
        <w:t>Calosomasycophata</w:t>
      </w:r>
      <w:proofErr w:type="spellEnd"/>
      <w:r w:rsidRPr="00582103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Жужелица Адамса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Carabusadamsi</w:t>
      </w:r>
      <w:proofErr w:type="spellEnd"/>
      <w:r w:rsidRPr="00C247E5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A78" w:rsidRPr="00582103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582103">
        <w:rPr>
          <w:rFonts w:ascii="Times New Roman" w:hAnsi="Times New Roman" w:cs="Times New Roman"/>
          <w:sz w:val="28"/>
          <w:szCs w:val="28"/>
        </w:rPr>
        <w:t xml:space="preserve">Жужелица кавказская – </w:t>
      </w:r>
      <w:proofErr w:type="spellStart"/>
      <w:r w:rsidRPr="00582103">
        <w:rPr>
          <w:rFonts w:ascii="Times New Roman" w:hAnsi="Times New Roman" w:cs="Times New Roman"/>
          <w:sz w:val="28"/>
          <w:szCs w:val="28"/>
          <w:lang w:val="en-US"/>
        </w:rPr>
        <w:t>Carabuscaucasicus</w:t>
      </w:r>
      <w:proofErr w:type="spellEnd"/>
      <w:r w:rsidRPr="00582103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Жужелица Абдурахманова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Carabusabdurakhmanovi</w:t>
      </w:r>
      <w:proofErr w:type="spellEnd"/>
      <w:r w:rsidRPr="00C247E5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Жужелица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куманус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Carabuscumanus</w:t>
      </w:r>
      <w:proofErr w:type="spellEnd"/>
      <w:r w:rsidRPr="00C247E5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A78" w:rsidRPr="00582103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103">
        <w:rPr>
          <w:rFonts w:ascii="Times New Roman" w:hAnsi="Times New Roman" w:cs="Times New Roman"/>
          <w:sz w:val="28"/>
          <w:szCs w:val="28"/>
        </w:rPr>
        <w:t xml:space="preserve">Усач альпийский – </w:t>
      </w:r>
      <w:proofErr w:type="spellStart"/>
      <w:r w:rsidRPr="00582103">
        <w:rPr>
          <w:rFonts w:ascii="Times New Roman" w:hAnsi="Times New Roman" w:cs="Times New Roman"/>
          <w:sz w:val="28"/>
          <w:szCs w:val="28"/>
          <w:lang w:val="en-US"/>
        </w:rPr>
        <w:t>Rosaliaalpine</w:t>
      </w:r>
      <w:proofErr w:type="spellEnd"/>
      <w:r w:rsidRPr="00582103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Закавказский жук-олень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Lucanusibericus</w:t>
      </w:r>
      <w:proofErr w:type="spellEnd"/>
      <w:r w:rsidRPr="00C247E5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Усач большой дубовый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Cerambyxcerdoacuminatus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Усач резус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Phesusserricollis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Усач азиатский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Prionusasiaticus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2103">
        <w:rPr>
          <w:rFonts w:ascii="Times New Roman" w:hAnsi="Times New Roman" w:cs="Times New Roman"/>
          <w:sz w:val="28"/>
          <w:szCs w:val="28"/>
        </w:rPr>
        <w:t xml:space="preserve">Пчела-плотник – </w:t>
      </w:r>
      <w:proofErr w:type="spellStart"/>
      <w:r w:rsidRPr="00582103">
        <w:rPr>
          <w:rFonts w:ascii="Times New Roman" w:hAnsi="Times New Roman" w:cs="Times New Roman"/>
          <w:sz w:val="28"/>
          <w:szCs w:val="28"/>
          <w:lang w:val="en-GB"/>
        </w:rPr>
        <w:t>Xylocopavalga</w:t>
      </w:r>
      <w:proofErr w:type="spellEnd"/>
      <w:r w:rsidRPr="00C247E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Ксилокопа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фиолетовая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Xylocopaviolaceae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Грушевая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сатурния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Saturniapyri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Лента орденская малиновая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Catocalasponsa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Подалирий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Iphiclidespodalirius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Медведица </w:t>
      </w: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красноточечная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Uterheisapulchella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Медведица-госпожа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Callimorphadominula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sz w:val="28"/>
          <w:szCs w:val="28"/>
        </w:rPr>
        <w:t xml:space="preserve">Аполлон черный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ParnassiusMnemosyne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C247E5">
        <w:rPr>
          <w:rFonts w:ascii="Times New Roman" w:hAnsi="Times New Roman" w:cs="Times New Roman"/>
          <w:sz w:val="28"/>
          <w:szCs w:val="28"/>
        </w:rPr>
        <w:t>Голубянкамелеагр</w:t>
      </w:r>
      <w:proofErr w:type="spellEnd"/>
      <w:r w:rsidRPr="00C247E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Polyommatus</w:t>
      </w:r>
      <w:proofErr w:type="spellEnd"/>
      <w:r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 xml:space="preserve"> (</w:t>
      </w:r>
      <w:proofErr w:type="spellStart"/>
      <w:r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Meleageria</w:t>
      </w:r>
      <w:proofErr w:type="spellEnd"/>
      <w:r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 xml:space="preserve">) </w:t>
      </w:r>
      <w:proofErr w:type="spellStart"/>
      <w:r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daphnis</w:t>
      </w:r>
      <w:proofErr w:type="spellEnd"/>
      <w:r w:rsidRPr="00C247E5">
        <w:rPr>
          <w:rFonts w:ascii="Times New Roman" w:hAnsi="Times New Roman" w:cs="Times New Roman"/>
          <w:snapToGrid w:val="0"/>
          <w:sz w:val="28"/>
          <w:szCs w:val="28"/>
          <w:lang w:val="en-US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Стрекозаплоская</w:t>
      </w:r>
      <w:proofErr w:type="spellEnd"/>
      <w:r w:rsidRPr="00C247E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Libelluladepressa</w:t>
      </w:r>
      <w:proofErr w:type="spellEnd"/>
      <w:r w:rsidRPr="00C247E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74A78" w:rsidRPr="00C247E5" w:rsidRDefault="00E74A78" w:rsidP="00E74A7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47E5">
        <w:rPr>
          <w:rFonts w:ascii="Times New Roman" w:hAnsi="Times New Roman" w:cs="Times New Roman"/>
          <w:sz w:val="28"/>
          <w:szCs w:val="28"/>
        </w:rPr>
        <w:t>Стрекозарыжая</w:t>
      </w:r>
      <w:proofErr w:type="spellEnd"/>
      <w:r w:rsidRPr="00C247E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C247E5">
        <w:rPr>
          <w:rFonts w:ascii="Times New Roman" w:hAnsi="Times New Roman" w:cs="Times New Roman"/>
          <w:sz w:val="28"/>
          <w:szCs w:val="28"/>
          <w:lang w:val="en-US"/>
        </w:rPr>
        <w:t>Libellulafulva</w:t>
      </w:r>
      <w:proofErr w:type="spellEnd"/>
      <w:r w:rsidRPr="00C247E5">
        <w:rPr>
          <w:rFonts w:ascii="Times New Roman" w:hAnsi="Times New Roman" w:cs="Times New Roman"/>
          <w:sz w:val="28"/>
          <w:szCs w:val="28"/>
        </w:rPr>
        <w:t>.</w:t>
      </w:r>
    </w:p>
    <w:p w:rsidR="00E74A78" w:rsidRPr="006C313F" w:rsidRDefault="00E74A78" w:rsidP="00E74A78">
      <w:pPr>
        <w:spacing w:before="120" w:after="12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313F">
        <w:rPr>
          <w:rFonts w:ascii="Times New Roman" w:hAnsi="Times New Roman" w:cs="Times New Roman"/>
          <w:b/>
          <w:sz w:val="28"/>
          <w:szCs w:val="28"/>
          <w:u w:val="single"/>
        </w:rPr>
        <w:t>Птицы: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C313F">
        <w:rPr>
          <w:rFonts w:ascii="Times New Roman" w:hAnsi="Times New Roman" w:cs="Times New Roman"/>
          <w:kern w:val="2"/>
          <w:sz w:val="28"/>
          <w:szCs w:val="28"/>
        </w:rPr>
        <w:t xml:space="preserve">Змееяд –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</w:rPr>
        <w:t>Circaetusgallicus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</w:rPr>
        <w:t xml:space="preserve"> (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</w:rPr>
        <w:t>Gmelin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</w:rPr>
        <w:t xml:space="preserve">, 1788). 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 w:rsidRPr="006C313F">
        <w:rPr>
          <w:rFonts w:ascii="Times New Roman" w:hAnsi="Times New Roman" w:cs="Times New Roman"/>
          <w:kern w:val="2"/>
          <w:sz w:val="28"/>
          <w:szCs w:val="28"/>
        </w:rPr>
        <w:t>Орел</w:t>
      </w:r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-</w:t>
      </w:r>
      <w:r w:rsidRPr="006C313F">
        <w:rPr>
          <w:rFonts w:ascii="Times New Roman" w:hAnsi="Times New Roman" w:cs="Times New Roman"/>
          <w:kern w:val="2"/>
          <w:sz w:val="28"/>
          <w:szCs w:val="28"/>
        </w:rPr>
        <w:t>карлик</w:t>
      </w:r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Hieraaetuspennatus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Gmelin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, 1788). 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</w:rPr>
        <w:t>Большойподорлик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Aguilaclanga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(Pallas, 1811).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</w:rPr>
        <w:t>Малыйподорлик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Aquila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pomarina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Ch.L.Brehm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, 1831).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 w:rsidRPr="006C313F">
        <w:rPr>
          <w:rFonts w:ascii="Times New Roman" w:hAnsi="Times New Roman" w:cs="Times New Roman"/>
          <w:kern w:val="2"/>
          <w:sz w:val="28"/>
          <w:szCs w:val="28"/>
        </w:rPr>
        <w:t>Могильник</w:t>
      </w:r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Aquila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heliaca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(Savigny, 1809).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 w:rsidRPr="006C313F">
        <w:rPr>
          <w:rFonts w:ascii="Times New Roman" w:hAnsi="Times New Roman" w:cs="Times New Roman"/>
          <w:kern w:val="2"/>
          <w:sz w:val="28"/>
          <w:szCs w:val="28"/>
        </w:rPr>
        <w:t>Беркут</w:t>
      </w:r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Aquila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chrysaetos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(Linnaeus, 1758).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 w:rsidRPr="006C313F">
        <w:rPr>
          <w:rFonts w:ascii="Times New Roman" w:hAnsi="Times New Roman" w:cs="Times New Roman"/>
          <w:kern w:val="2"/>
          <w:sz w:val="28"/>
          <w:szCs w:val="28"/>
        </w:rPr>
        <w:t>Бородач</w:t>
      </w:r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Gypaetusbarbatus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(Linnaeus, 1758).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 w:rsidRPr="006C313F">
        <w:rPr>
          <w:rFonts w:ascii="Times New Roman" w:hAnsi="Times New Roman" w:cs="Times New Roman"/>
          <w:kern w:val="2"/>
          <w:sz w:val="28"/>
          <w:szCs w:val="28"/>
        </w:rPr>
        <w:t>Стервятник</w:t>
      </w:r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Neophronpercnopterus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(Linnaeus, 1758).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</w:rPr>
        <w:t>Черныйгриф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Aegypiusmonachus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(Linnaeus, 1766).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</w:rPr>
        <w:lastRenderedPageBreak/>
        <w:t>Белоголовыйсип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Gyps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fulvus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Hablizl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, 1783).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 w:rsidRPr="006C313F">
        <w:rPr>
          <w:rFonts w:ascii="Times New Roman" w:hAnsi="Times New Roman" w:cs="Times New Roman"/>
          <w:kern w:val="2"/>
          <w:sz w:val="28"/>
          <w:szCs w:val="28"/>
        </w:rPr>
        <w:t>Сапсан</w:t>
      </w:r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Falco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peregrinus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(Tunstall, 1771). </w:t>
      </w:r>
    </w:p>
    <w:p w:rsidR="00E74A78" w:rsidRPr="006C313F" w:rsidRDefault="00E74A78" w:rsidP="00E74A78">
      <w:pPr>
        <w:pStyle w:val="a5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 w:rsidRPr="006C313F">
        <w:rPr>
          <w:rFonts w:ascii="Times New Roman" w:hAnsi="Times New Roman" w:cs="Times New Roman"/>
          <w:kern w:val="2"/>
          <w:sz w:val="28"/>
          <w:szCs w:val="28"/>
        </w:rPr>
        <w:t>Филин</w:t>
      </w:r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– Bubo </w:t>
      </w:r>
      <w:proofErr w:type="spell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bubo</w:t>
      </w:r>
      <w:proofErr w:type="spellEnd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(Linnaeus, 1758). </w:t>
      </w:r>
    </w:p>
    <w:p w:rsidR="00E74A78" w:rsidRPr="006C313F" w:rsidRDefault="00E74A78" w:rsidP="00E74A78">
      <w:pPr>
        <w:spacing w:before="120" w:after="12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313F">
        <w:rPr>
          <w:rFonts w:ascii="Times New Roman" w:hAnsi="Times New Roman" w:cs="Times New Roman"/>
          <w:b/>
          <w:sz w:val="28"/>
          <w:szCs w:val="28"/>
          <w:u w:val="single"/>
        </w:rPr>
        <w:t>Млекопитающие:</w:t>
      </w:r>
    </w:p>
    <w:p w:rsidR="00E74A78" w:rsidRPr="007F076E" w:rsidRDefault="00E74A78" w:rsidP="00E74A7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6C313F">
        <w:rPr>
          <w:rFonts w:ascii="Times New Roman" w:hAnsi="Times New Roman" w:cs="Times New Roman"/>
          <w:sz w:val="28"/>
          <w:szCs w:val="28"/>
        </w:rPr>
        <w:t>Малыйкрот</w:t>
      </w:r>
      <w:proofErr w:type="spellEnd"/>
      <w:r w:rsidRPr="007F076E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6C313F">
        <w:rPr>
          <w:rFonts w:ascii="Times New Roman" w:hAnsi="Times New Roman" w:cs="Times New Roman"/>
          <w:sz w:val="28"/>
          <w:szCs w:val="28"/>
          <w:lang w:val="en-US"/>
        </w:rPr>
        <w:t>Talpalevantis</w:t>
      </w:r>
      <w:proofErr w:type="spellEnd"/>
      <w:r w:rsidRPr="007F076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6C313F">
        <w:rPr>
          <w:rFonts w:ascii="Times New Roman" w:hAnsi="Times New Roman" w:cs="Times New Roman"/>
          <w:sz w:val="28"/>
          <w:szCs w:val="28"/>
          <w:lang w:val="en-US"/>
        </w:rPr>
        <w:t>Thomas</w:t>
      </w:r>
      <w:r w:rsidRPr="007F076E">
        <w:rPr>
          <w:rFonts w:ascii="Times New Roman" w:hAnsi="Times New Roman" w:cs="Times New Roman"/>
          <w:sz w:val="28"/>
          <w:szCs w:val="28"/>
          <w:lang w:val="en-US"/>
        </w:rPr>
        <w:t>, 1906)</w:t>
      </w:r>
    </w:p>
    <w:p w:rsidR="00E74A78" w:rsidRPr="006C313F" w:rsidRDefault="00E74A78" w:rsidP="00E74A78">
      <w:pPr>
        <w:pStyle w:val="a5"/>
        <w:numPr>
          <w:ilvl w:val="0"/>
          <w:numId w:val="18"/>
        </w:numPr>
        <w:tabs>
          <w:tab w:val="left" w:pos="780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C313F">
        <w:rPr>
          <w:rFonts w:ascii="Times New Roman" w:hAnsi="Times New Roman" w:cs="Times New Roman"/>
          <w:sz w:val="28"/>
          <w:szCs w:val="28"/>
        </w:rPr>
        <w:t>Кавказскаялеснаякошка</w:t>
      </w:r>
      <w:proofErr w:type="spellEnd"/>
      <w:r w:rsidRPr="006C313F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proofErr w:type="gramStart"/>
      <w:r w:rsidRPr="006C313F">
        <w:rPr>
          <w:rFonts w:ascii="Times New Roman" w:hAnsi="Times New Roman" w:cs="Times New Roman"/>
          <w:kern w:val="2"/>
          <w:sz w:val="28"/>
          <w:szCs w:val="28"/>
          <w:lang w:val="en-US"/>
        </w:rPr>
        <w:t>Felissilvestriscaucasica</w:t>
      </w:r>
      <w:proofErr w:type="spellEnd"/>
      <w:r w:rsidRPr="006C313F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6C313F">
        <w:rPr>
          <w:rFonts w:ascii="Times New Roman" w:hAnsi="Times New Roman" w:cs="Times New Roman"/>
          <w:sz w:val="28"/>
          <w:szCs w:val="28"/>
          <w:lang w:val="en-US"/>
        </w:rPr>
        <w:t>Satinin</w:t>
      </w:r>
      <w:proofErr w:type="spellEnd"/>
      <w:r w:rsidRPr="006C313F">
        <w:rPr>
          <w:rFonts w:ascii="Times New Roman" w:hAnsi="Times New Roman" w:cs="Times New Roman"/>
          <w:sz w:val="28"/>
          <w:szCs w:val="28"/>
          <w:lang w:val="en-US"/>
        </w:rPr>
        <w:t>, 1905)</w:t>
      </w:r>
    </w:p>
    <w:p w:rsidR="00E74A78" w:rsidRPr="00E74A78" w:rsidRDefault="00E74A78" w:rsidP="00E74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91008" w:rsidRPr="00C12EC2" w:rsidRDefault="00F91008" w:rsidP="00F91008">
      <w:pPr>
        <w:pStyle w:val="a5"/>
        <w:spacing w:after="0" w:line="240" w:lineRule="auto"/>
        <w:ind w:left="-2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47E5" w:rsidRDefault="00C247E5" w:rsidP="00C12EC2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1DD" w:rsidRDefault="00BC21DD" w:rsidP="00E74A78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1DD" w:rsidRDefault="00BC21DD" w:rsidP="00E74A78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1DD" w:rsidRDefault="00BC21DD" w:rsidP="00E74A78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1DD" w:rsidRDefault="00BC21DD" w:rsidP="00E74A78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A78" w:rsidRDefault="00E74A78" w:rsidP="00E74A78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Картосхема ООПТ</w:t>
      </w:r>
    </w:p>
    <w:p w:rsidR="00E74A78" w:rsidRDefault="00E74A78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0" cy="6400800"/>
            <wp:effectExtent l="38100" t="19050" r="19050" b="19050"/>
            <wp:docPr id="6" name="Рисунок 6" descr="Алмак точки и г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Алмак точки и границ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3071" t="1501" r="24591" b="8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4008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247E5" w:rsidRDefault="00C247E5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A578F" w:rsidRDefault="00BA578F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78F" w:rsidRDefault="00BA578F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78F" w:rsidRDefault="00BA578F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78F" w:rsidRDefault="00BA578F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78F" w:rsidRDefault="00BA578F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78F" w:rsidRDefault="00BA578F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EFB" w:rsidRPr="00C247E5" w:rsidRDefault="00BA5333" w:rsidP="00573B85">
      <w:pPr>
        <w:tabs>
          <w:tab w:val="left" w:pos="284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Алмакский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каньон»</w:t>
      </w:r>
    </w:p>
    <w:p w:rsidR="00446F8D" w:rsidRPr="00C247E5" w:rsidRDefault="00446F8D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46F8D" w:rsidRPr="00C247E5" w:rsidRDefault="00446F8D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446F8D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53100" cy="4248150"/>
            <wp:effectExtent l="19050" t="19050" r="19050" b="19050"/>
            <wp:docPr id="9" name="Рисунок 9" descr="DSCN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756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481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46F8D" w:rsidRPr="00C247E5" w:rsidRDefault="00446F8D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47E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753100" cy="4314825"/>
            <wp:effectExtent l="19050" t="19050" r="19050" b="28575"/>
            <wp:docPr id="12" name="Рисунок 12" descr="DSCN7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SCN757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4EFB" w:rsidRPr="00C247E5" w:rsidRDefault="005A4EFB" w:rsidP="005A4EFB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C313F" w:rsidRDefault="005A4EFB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  <w:r w:rsidRPr="00C247E5">
        <w:rPr>
          <w:rFonts w:ascii="Times New Roman" w:hAnsi="Times New Roman" w:cs="Times New Roman"/>
          <w:b/>
          <w:caps/>
          <w:sz w:val="28"/>
          <w:szCs w:val="28"/>
        </w:rPr>
        <w:tab/>
      </w: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:rsidR="006C313F" w:rsidRDefault="006C313F" w:rsidP="005A4EFB">
      <w:pPr>
        <w:tabs>
          <w:tab w:val="left" w:pos="3465"/>
          <w:tab w:val="center" w:pos="453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sectPr w:rsidR="006C313F" w:rsidSect="006C313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1631C"/>
    <w:multiLevelType w:val="hybridMultilevel"/>
    <w:tmpl w:val="F418EE16"/>
    <w:lvl w:ilvl="0" w:tplc="95324C08">
      <w:start w:val="1"/>
      <w:numFmt w:val="decimal"/>
      <w:lvlText w:val="%1."/>
      <w:lvlJc w:val="left"/>
      <w:pPr>
        <w:ind w:left="-207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79A789F"/>
    <w:multiLevelType w:val="hybridMultilevel"/>
    <w:tmpl w:val="6584DBBA"/>
    <w:lvl w:ilvl="0" w:tplc="95324C08">
      <w:start w:val="1"/>
      <w:numFmt w:val="decimal"/>
      <w:lvlText w:val="%1."/>
      <w:lvlJc w:val="left"/>
      <w:pPr>
        <w:ind w:left="-66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8D827ED"/>
    <w:multiLevelType w:val="hybridMultilevel"/>
    <w:tmpl w:val="E904EEFE"/>
    <w:lvl w:ilvl="0" w:tplc="8674B3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F77FA"/>
    <w:multiLevelType w:val="hybridMultilevel"/>
    <w:tmpl w:val="087832C6"/>
    <w:lvl w:ilvl="0" w:tplc="95324C08">
      <w:start w:val="1"/>
      <w:numFmt w:val="decimal"/>
      <w:lvlText w:val="%1."/>
      <w:lvlJc w:val="left"/>
      <w:pPr>
        <w:ind w:left="-207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F435A0C"/>
    <w:multiLevelType w:val="hybridMultilevel"/>
    <w:tmpl w:val="C5B0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D7EB3"/>
    <w:multiLevelType w:val="hybridMultilevel"/>
    <w:tmpl w:val="22766F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80DD1"/>
    <w:multiLevelType w:val="hybridMultilevel"/>
    <w:tmpl w:val="6CAEEC9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38B24A78"/>
    <w:multiLevelType w:val="hybridMultilevel"/>
    <w:tmpl w:val="149C17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9FC3517"/>
    <w:multiLevelType w:val="hybridMultilevel"/>
    <w:tmpl w:val="C0BED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A3579"/>
    <w:multiLevelType w:val="hybridMultilevel"/>
    <w:tmpl w:val="08065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921AC"/>
    <w:multiLevelType w:val="hybridMultilevel"/>
    <w:tmpl w:val="F3E08A20"/>
    <w:lvl w:ilvl="0" w:tplc="041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50D409A0"/>
    <w:multiLevelType w:val="hybridMultilevel"/>
    <w:tmpl w:val="50182F4C"/>
    <w:lvl w:ilvl="0" w:tplc="AC3E6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BB4F8B"/>
    <w:multiLevelType w:val="hybridMultilevel"/>
    <w:tmpl w:val="A4863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93F45"/>
    <w:multiLevelType w:val="hybridMultilevel"/>
    <w:tmpl w:val="A294ADCA"/>
    <w:lvl w:ilvl="0" w:tplc="95324C08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6F32FC"/>
    <w:multiLevelType w:val="hybridMultilevel"/>
    <w:tmpl w:val="61EE4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31259"/>
    <w:multiLevelType w:val="hybridMultilevel"/>
    <w:tmpl w:val="1F6A96B0"/>
    <w:lvl w:ilvl="0" w:tplc="8674B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654D3"/>
    <w:multiLevelType w:val="hybridMultilevel"/>
    <w:tmpl w:val="766C784C"/>
    <w:lvl w:ilvl="0" w:tplc="97CCE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15271D"/>
    <w:multiLevelType w:val="hybridMultilevel"/>
    <w:tmpl w:val="0BE473BA"/>
    <w:lvl w:ilvl="0" w:tplc="8674B3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7E8923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9"/>
  </w:num>
  <w:num w:numId="5">
    <w:abstractNumId w:val="6"/>
  </w:num>
  <w:num w:numId="6">
    <w:abstractNumId w:val="18"/>
  </w:num>
  <w:num w:numId="7">
    <w:abstractNumId w:val="14"/>
  </w:num>
  <w:num w:numId="8">
    <w:abstractNumId w:val="12"/>
  </w:num>
  <w:num w:numId="9">
    <w:abstractNumId w:val="4"/>
  </w:num>
  <w:num w:numId="10">
    <w:abstractNumId w:val="8"/>
  </w:num>
  <w:num w:numId="11">
    <w:abstractNumId w:val="11"/>
  </w:num>
  <w:num w:numId="12">
    <w:abstractNumId w:val="17"/>
  </w:num>
  <w:num w:numId="13">
    <w:abstractNumId w:val="10"/>
  </w:num>
  <w:num w:numId="14">
    <w:abstractNumId w:val="2"/>
  </w:num>
  <w:num w:numId="15">
    <w:abstractNumId w:val="15"/>
  </w:num>
  <w:num w:numId="16">
    <w:abstractNumId w:val="13"/>
  </w:num>
  <w:num w:numId="17">
    <w:abstractNumId w:val="3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9A1"/>
    <w:rsid w:val="00027887"/>
    <w:rsid w:val="000A1078"/>
    <w:rsid w:val="001212EE"/>
    <w:rsid w:val="0013206B"/>
    <w:rsid w:val="001615F0"/>
    <w:rsid w:val="00185431"/>
    <w:rsid w:val="001A31A6"/>
    <w:rsid w:val="001C0E19"/>
    <w:rsid w:val="001F07F3"/>
    <w:rsid w:val="0024259D"/>
    <w:rsid w:val="0036111F"/>
    <w:rsid w:val="00377645"/>
    <w:rsid w:val="003D00B6"/>
    <w:rsid w:val="00446F8D"/>
    <w:rsid w:val="0047005A"/>
    <w:rsid w:val="004B0D73"/>
    <w:rsid w:val="004B67C4"/>
    <w:rsid w:val="004E3E68"/>
    <w:rsid w:val="00503346"/>
    <w:rsid w:val="005049A1"/>
    <w:rsid w:val="00545A08"/>
    <w:rsid w:val="00555323"/>
    <w:rsid w:val="00573B85"/>
    <w:rsid w:val="00582103"/>
    <w:rsid w:val="005A4EFB"/>
    <w:rsid w:val="00623CC8"/>
    <w:rsid w:val="006268C8"/>
    <w:rsid w:val="006B724D"/>
    <w:rsid w:val="006C313F"/>
    <w:rsid w:val="00733390"/>
    <w:rsid w:val="0074257A"/>
    <w:rsid w:val="007A385A"/>
    <w:rsid w:val="007D1826"/>
    <w:rsid w:val="007D2B30"/>
    <w:rsid w:val="007F076E"/>
    <w:rsid w:val="007F512B"/>
    <w:rsid w:val="00864733"/>
    <w:rsid w:val="00934168"/>
    <w:rsid w:val="00941809"/>
    <w:rsid w:val="009A2D4E"/>
    <w:rsid w:val="00A02874"/>
    <w:rsid w:val="00A37984"/>
    <w:rsid w:val="00AB358B"/>
    <w:rsid w:val="00AB7257"/>
    <w:rsid w:val="00AD097B"/>
    <w:rsid w:val="00B00841"/>
    <w:rsid w:val="00B269D5"/>
    <w:rsid w:val="00B729AE"/>
    <w:rsid w:val="00B81816"/>
    <w:rsid w:val="00BA323D"/>
    <w:rsid w:val="00BA5333"/>
    <w:rsid w:val="00BA578F"/>
    <w:rsid w:val="00BB7799"/>
    <w:rsid w:val="00BC21DD"/>
    <w:rsid w:val="00BD6831"/>
    <w:rsid w:val="00BD77B3"/>
    <w:rsid w:val="00BD7CDF"/>
    <w:rsid w:val="00BF3525"/>
    <w:rsid w:val="00C12EC2"/>
    <w:rsid w:val="00C247E5"/>
    <w:rsid w:val="00C26BD6"/>
    <w:rsid w:val="00C4225D"/>
    <w:rsid w:val="00CC6023"/>
    <w:rsid w:val="00CF19DC"/>
    <w:rsid w:val="00CF7E42"/>
    <w:rsid w:val="00D0745F"/>
    <w:rsid w:val="00D20304"/>
    <w:rsid w:val="00D21099"/>
    <w:rsid w:val="00D837F4"/>
    <w:rsid w:val="00D94659"/>
    <w:rsid w:val="00DE207C"/>
    <w:rsid w:val="00DF0BC9"/>
    <w:rsid w:val="00E1050D"/>
    <w:rsid w:val="00E13838"/>
    <w:rsid w:val="00E52F0A"/>
    <w:rsid w:val="00E533F6"/>
    <w:rsid w:val="00E65E3B"/>
    <w:rsid w:val="00E74A78"/>
    <w:rsid w:val="00E8481C"/>
    <w:rsid w:val="00EE335F"/>
    <w:rsid w:val="00F13F47"/>
    <w:rsid w:val="00F304B8"/>
    <w:rsid w:val="00F91008"/>
    <w:rsid w:val="00FC7EFE"/>
    <w:rsid w:val="00FE6DA0"/>
    <w:rsid w:val="00FE7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7F0B11"/>
  <w15:docId w15:val="{82D77127-8783-44E0-ADA2-CCE0C60A9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E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210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0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028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34CC6-CFC8-4A6A-A050-1D30FA73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10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Садулла Газиев</cp:lastModifiedBy>
  <cp:revision>71</cp:revision>
  <dcterms:created xsi:type="dcterms:W3CDTF">2015-11-17T13:47:00Z</dcterms:created>
  <dcterms:modified xsi:type="dcterms:W3CDTF">2024-04-22T09:11:00Z</dcterms:modified>
</cp:coreProperties>
</file>